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widowControl/>
        <w:jc w:val="center"/>
        <w:rPr>
          <w:sz w:val="36"/>
          <w:szCs w:val="36"/>
        </w:rPr>
      </w:pPr>
      <w:r>
        <w:rPr>
          <w:rFonts w:eastAsia="方正小标宋简体" w:cs="方正小标宋简体"/>
          <w:kern w:val="0"/>
          <w:sz w:val="36"/>
          <w:szCs w:val="36"/>
          <w:lang/>
        </w:rPr>
        <w:t>申请人承诺书</w:t>
      </w:r>
    </w:p>
    <w:p>
      <w:pPr>
        <w:jc w:val="center"/>
        <w:rPr>
          <w:rFonts w:eastAsia="楷体_GB2312" w:cs="楷体_GB2312"/>
          <w:sz w:val="28"/>
          <w:szCs w:val="28"/>
        </w:rPr>
      </w:pPr>
      <w:r>
        <w:rPr>
          <w:rFonts w:hint="eastAsia" w:eastAsia="楷体_GB2312" w:cs="楷体_GB2312"/>
          <w:sz w:val="28"/>
          <w:szCs w:val="28"/>
        </w:rPr>
        <w:t>（告知承诺制）</w:t>
      </w:r>
    </w:p>
    <w:p>
      <w:pPr>
        <w:widowControl/>
        <w:spacing w:line="590" w:lineRule="exact"/>
        <w:ind w:firstLine="624"/>
        <w:rPr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  <w:lang/>
        </w:rPr>
        <w:t>本申请人郑重承诺：</w:t>
      </w:r>
    </w:p>
    <w:p>
      <w:pPr>
        <w:widowControl/>
        <w:spacing w:line="590" w:lineRule="exact"/>
        <w:ind w:firstLine="624"/>
        <w:rPr>
          <w:rFonts w:hint="eastAsia" w:ascii="仿宋_GB2312" w:hAnsi="仿宋_GB2312" w:eastAsia="仿宋_GB2312" w:cs="仿宋_GB2312"/>
          <w:kern w:val="0"/>
          <w:sz w:val="28"/>
          <w:szCs w:val="28"/>
          <w:lang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  <w:lang/>
        </w:rPr>
        <w:t>此次申请的</w:t>
      </w:r>
      <w:r>
        <w:rPr>
          <w:rFonts w:hint="eastAsia" w:ascii="仿宋_GB2312" w:hAnsi="仿宋_GB2312" w:eastAsia="仿宋_GB2312" w:cs="仿宋_GB2312"/>
          <w:color w:val="FF0000"/>
          <w:kern w:val="0"/>
          <w:sz w:val="28"/>
          <w:szCs w:val="28"/>
          <w:u w:val="single"/>
          <w:lang/>
        </w:rPr>
        <w:t> </w:t>
      </w:r>
      <w:r>
        <w:rPr>
          <w:rFonts w:hint="eastAsia" w:ascii="仿宋_GB2312" w:hAnsi="仿宋_GB2312" w:eastAsia="仿宋_GB2312" w:cs="仿宋_GB2312"/>
          <w:color w:val="FF0000"/>
          <w:kern w:val="0"/>
          <w:sz w:val="28"/>
          <w:szCs w:val="28"/>
          <w:u w:val="single"/>
          <w:lang w:eastAsia="zh-CN"/>
        </w:rPr>
        <w:t>食品经营许可证核发</w:t>
      </w:r>
      <w:r>
        <w:rPr>
          <w:rFonts w:hint="eastAsia" w:ascii="仿宋_GB2312" w:hAnsi="仿宋_GB2312" w:eastAsia="仿宋_GB2312" w:cs="仿宋_GB2312"/>
          <w:color w:val="FF0000"/>
          <w:kern w:val="0"/>
          <w:sz w:val="28"/>
          <w:szCs w:val="28"/>
          <w:u w:val="single"/>
          <w:lang/>
        </w:rPr>
        <w:t xml:space="preserve"> </w:t>
      </w:r>
      <w:r>
        <w:rPr>
          <w:rFonts w:hint="eastAsia" w:ascii="仿宋_GB2312" w:hAnsi="仿宋_GB2312" w:eastAsia="仿宋_GB2312" w:cs="仿宋_GB2312"/>
          <w:kern w:val="0"/>
          <w:sz w:val="28"/>
          <w:szCs w:val="28"/>
          <w:lang/>
        </w:rPr>
        <w:t>事项所提交的所有材料均与实际一致，并已知悉以下内容：</w:t>
      </w:r>
    </w:p>
    <w:p>
      <w:pPr>
        <w:widowControl/>
        <w:spacing w:line="590" w:lineRule="exact"/>
        <w:ind w:firstLine="624"/>
        <w:rPr>
          <w:rFonts w:hint="eastAsia" w:ascii="仿宋_GB2312" w:hAnsi="仿宋_GB2312" w:eastAsia="仿宋_GB2312" w:cs="仿宋_GB2312"/>
          <w:kern w:val="0"/>
          <w:sz w:val="28"/>
          <w:szCs w:val="28"/>
          <w:lang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  <w:lang/>
        </w:rPr>
        <w:t>《食品经营许可管理办法》规定：</w:t>
      </w:r>
    </w:p>
    <w:p>
      <w:pPr>
        <w:widowControl/>
        <w:spacing w:line="590" w:lineRule="exact"/>
        <w:ind w:firstLine="624"/>
        <w:rPr>
          <w:rFonts w:hint="eastAsia" w:ascii="仿宋_GB2312" w:hAnsi="仿宋_GB2312" w:eastAsia="仿宋_GB2312" w:cs="仿宋_GB2312"/>
          <w:kern w:val="0"/>
          <w:sz w:val="28"/>
          <w:szCs w:val="28"/>
          <w:lang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  <w:lang/>
        </w:rPr>
        <w:t>1.申请人应当如实向市场监督管理部门提交有关材料和反映真实情况，对申请材料的真实性负责。</w:t>
      </w:r>
    </w:p>
    <w:p>
      <w:pPr>
        <w:widowControl/>
        <w:spacing w:line="590" w:lineRule="exact"/>
        <w:ind w:firstLine="624"/>
        <w:rPr>
          <w:rFonts w:hint="eastAsia" w:ascii="仿宋_GB2312" w:hAnsi="仿宋_GB2312" w:eastAsia="仿宋_GB2312" w:cs="仿宋_GB2312"/>
          <w:kern w:val="0"/>
          <w:sz w:val="28"/>
          <w:szCs w:val="28"/>
          <w:lang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  <w:lang/>
        </w:rPr>
        <w:t>2.许可申请人隐瞒真实情况或者提供虚假材料申请食品经营许可的，由县级以上地方市场监督管理部门给予警告。申请人在1年内不得再次申请食品经营许可。</w:t>
      </w:r>
    </w:p>
    <w:p>
      <w:pPr>
        <w:widowControl/>
        <w:spacing w:line="590" w:lineRule="exact"/>
        <w:ind w:firstLine="624"/>
        <w:rPr>
          <w:rFonts w:hint="eastAsia" w:ascii="仿宋_GB2312" w:hAnsi="仿宋_GB2312" w:eastAsia="仿宋_GB2312" w:cs="仿宋_GB2312"/>
          <w:kern w:val="0"/>
          <w:sz w:val="28"/>
          <w:szCs w:val="28"/>
          <w:lang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  <w:lang/>
        </w:rPr>
        <w:t>3.被许可人以欺骗、贿赂等不正当手段取得食品经营许可的，由原发证的市场监督管理部门撤销许可，并处1万元以上3万元以下罚款。被许可人在3年内不得再次申请食品经营许可。</w:t>
      </w:r>
    </w:p>
    <w:p>
      <w:pPr>
        <w:widowControl/>
        <w:spacing w:line="590" w:lineRule="exact"/>
        <w:ind w:firstLine="624"/>
        <w:rPr>
          <w:rFonts w:hint="eastAsia" w:ascii="仿宋_GB2312" w:hAnsi="仿宋_GB2312" w:eastAsia="仿宋_GB2312" w:cs="仿宋_GB2312"/>
          <w:kern w:val="0"/>
          <w:sz w:val="28"/>
          <w:szCs w:val="28"/>
          <w:lang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  <w:lang/>
        </w:rPr>
        <w:t>4.被吊销经营许可证的食品经营者及其法定代表人、直接负责的主管人员和其他直接责任人员自处罚决定作出之日起5年内不得申请食品生产经营许可，或者从事食品生产经营管理工作、担任食品生产经营企业食品安全管理人员。</w:t>
      </w:r>
    </w:p>
    <w:p>
      <w:pPr>
        <w:widowControl/>
        <w:spacing w:line="590" w:lineRule="exact"/>
        <w:ind w:firstLine="624"/>
        <w:rPr>
          <w:rFonts w:hint="eastAsia" w:ascii="仿宋_GB2312" w:hAnsi="仿宋_GB2312" w:eastAsia="仿宋_GB2312" w:cs="仿宋_GB2312"/>
          <w:kern w:val="0"/>
          <w:sz w:val="28"/>
          <w:szCs w:val="28"/>
          <w:lang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  <w:lang/>
        </w:rPr>
        <w:t>申请人同时承诺：已对照《广东省市场监督管理局关于食品经营许可的实施细则（试行）》的规定，经营条件符合相关的食品经营许可核查要求。</w:t>
      </w:r>
    </w:p>
    <w:p>
      <w:pPr>
        <w:widowControl/>
        <w:spacing w:line="590" w:lineRule="exact"/>
        <w:ind w:right="2352" w:rightChars="735"/>
        <w:jc w:val="right"/>
        <w:rPr>
          <w:rFonts w:hint="eastAsia" w:ascii="仿宋_GB2312" w:hAnsi="仿宋_GB2312" w:eastAsia="仿宋_GB2312" w:cs="仿宋_GB2312"/>
          <w:kern w:val="0"/>
          <w:sz w:val="28"/>
          <w:szCs w:val="28"/>
          <w:lang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  <w:lang/>
        </w:rPr>
        <w:t xml:space="preserve">  </w:t>
      </w:r>
    </w:p>
    <w:p>
      <w:pPr>
        <w:widowControl/>
        <w:wordWrap/>
        <w:spacing w:line="590" w:lineRule="exact"/>
        <w:ind w:right="144" w:rightChars="45"/>
        <w:jc w:val="right"/>
        <w:rPr>
          <w:rFonts w:hint="eastAsia" w:ascii="仿宋_GB2312" w:hAnsi="仿宋_GB2312" w:eastAsia="仿宋_GB2312" w:cs="仿宋_GB2312"/>
          <w:kern w:val="0"/>
          <w:sz w:val="28"/>
          <w:szCs w:val="28"/>
          <w:lang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  <w:lang/>
        </w:rPr>
        <w:t xml:space="preserve"> 申请人（加盖公章）：</w:t>
      </w:r>
      <w:r>
        <w:rPr>
          <w:rFonts w:hint="eastAsia" w:ascii="仿宋_GB2312" w:hAnsi="仿宋_GB2312" w:eastAsia="仿宋_GB2312" w:cs="仿宋_GB2312"/>
          <w:bCs/>
          <w:color w:val="FF0000"/>
          <w:sz w:val="28"/>
          <w:szCs w:val="28"/>
        </w:rPr>
        <w:t>东莞市东城某某餐饮店</w:t>
      </w:r>
    </w:p>
    <w:p>
      <w:pPr>
        <w:widowControl/>
        <w:spacing w:line="590" w:lineRule="exact"/>
        <w:ind w:right="144" w:rightChars="45"/>
        <w:jc w:val="center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0"/>
          <w:sz w:val="28"/>
          <w:szCs w:val="28"/>
          <w:lang w:val="en-US" w:eastAsia="zh-CN"/>
        </w:rPr>
        <w:t xml:space="preserve">                       </w:t>
      </w:r>
      <w:r>
        <w:rPr>
          <w:rFonts w:hint="eastAsia" w:ascii="仿宋_GB2312" w:hAnsi="仿宋_GB2312" w:eastAsia="仿宋_GB2312" w:cs="仿宋_GB2312"/>
          <w:kern w:val="0"/>
          <w:sz w:val="28"/>
          <w:szCs w:val="28"/>
          <w:lang/>
        </w:rPr>
        <w:t>法定代表人（负责人）签字：</w:t>
      </w:r>
      <w:r>
        <w:rPr>
          <w:rFonts w:hint="eastAsia" w:ascii="仿宋_GB2312" w:hAnsi="仿宋_GB2312" w:eastAsia="仿宋_GB2312" w:cs="仿宋_GB2312"/>
          <w:bCs/>
          <w:color w:val="FF0000"/>
          <w:sz w:val="28"/>
          <w:szCs w:val="28"/>
        </w:rPr>
        <w:t>个体工商户经营者签字</w:t>
      </w:r>
    </w:p>
    <w:p>
      <w:pPr>
        <w:widowControl/>
        <w:spacing w:line="590" w:lineRule="exact"/>
        <w:ind w:right="306" w:firstLine="6031" w:firstLineChars="2154"/>
        <w:jc w:val="right"/>
        <w:rPr>
          <w:rFonts w:hint="eastAsia" w:ascii="仿宋_GB2312" w:hAnsi="仿宋_GB2312" w:eastAsia="仿宋_GB2312" w:cs="仿宋_GB2312"/>
          <w:kern w:val="0"/>
          <w:sz w:val="28"/>
          <w:szCs w:val="28"/>
          <w:lang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FF0000"/>
          <w:kern w:val="0"/>
          <w:sz w:val="28"/>
          <w:szCs w:val="28"/>
          <w:lang w:val="en-US" w:eastAsia="zh-CN"/>
        </w:rPr>
        <w:t>2021</w:t>
      </w:r>
      <w:r>
        <w:rPr>
          <w:rFonts w:hint="eastAsia" w:ascii="仿宋_GB2312" w:hAnsi="仿宋_GB2312" w:eastAsia="仿宋_GB2312" w:cs="仿宋_GB2312"/>
          <w:kern w:val="0"/>
          <w:sz w:val="28"/>
          <w:szCs w:val="28"/>
          <w:lang/>
        </w:rPr>
        <w:t>年 </w:t>
      </w:r>
      <w:r>
        <w:rPr>
          <w:rFonts w:hint="eastAsia" w:ascii="仿宋_GB2312" w:hAnsi="仿宋_GB2312" w:eastAsia="仿宋_GB2312" w:cs="仿宋_GB2312"/>
          <w:color w:val="FF0000"/>
          <w:kern w:val="0"/>
          <w:sz w:val="28"/>
          <w:szCs w:val="28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kern w:val="0"/>
          <w:sz w:val="28"/>
          <w:szCs w:val="28"/>
          <w:lang/>
        </w:rPr>
        <w:t>月</w:t>
      </w:r>
      <w:r>
        <w:rPr>
          <w:rFonts w:hint="eastAsia" w:ascii="仿宋_GB2312" w:hAnsi="仿宋_GB2312" w:eastAsia="仿宋_GB2312" w:cs="仿宋_GB2312"/>
          <w:color w:val="FF0000"/>
          <w:kern w:val="0"/>
          <w:sz w:val="28"/>
          <w:szCs w:val="28"/>
          <w:lang w:val="en-US" w:eastAsia="zh-CN"/>
        </w:rPr>
        <w:t>19</w:t>
      </w:r>
      <w:r>
        <w:rPr>
          <w:rFonts w:hint="eastAsia" w:ascii="仿宋_GB2312" w:hAnsi="仿宋_GB2312" w:eastAsia="仿宋_GB2312" w:cs="仿宋_GB2312"/>
          <w:kern w:val="0"/>
          <w:sz w:val="28"/>
          <w:szCs w:val="28"/>
          <w:lang/>
        </w:rPr>
        <w:t>日</w:t>
      </w:r>
    </w:p>
    <w:p>
      <w:pPr>
        <w:widowControl/>
        <w:spacing w:line="590" w:lineRule="exact"/>
        <w:ind w:right="144" w:rightChars="45"/>
        <w:jc w:val="left"/>
        <w:rPr>
          <w:rFonts w:hint="eastAsia" w:eastAsia="仿宋" w:cs="仿宋"/>
          <w:kern w:val="0"/>
          <w:sz w:val="28"/>
          <w:szCs w:val="28"/>
          <w:lang/>
        </w:rPr>
      </w:pPr>
      <w:bookmarkStart w:id="0" w:name="_GoBack"/>
      <w:bookmarkEnd w:id="0"/>
    </w:p>
    <w:sectPr>
      <w:pgSz w:w="11906" w:h="16838"/>
      <w:pgMar w:top="1440" w:right="1080" w:bottom="998" w:left="1080" w:header="851" w:footer="992" w:gutter="0"/>
      <w:cols w:space="425" w:num="1"/>
      <w:docGrid w:type="lines" w:linePitch="43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1"/>
  <w:bordersDoNotSurroundFooter w:val="1"/>
  <w:documentProtection w:enforcement="0"/>
  <w:defaultTabStop w:val="420"/>
  <w:drawingGridHorizontalSpacing w:val="160"/>
  <w:drawingGridVerticalSpacing w:val="435"/>
  <w:displayHorizontalDrawingGridEvery w:val="0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0927BE"/>
    <w:rsid w:val="000927BE"/>
    <w:rsid w:val="001A2D70"/>
    <w:rsid w:val="003217B0"/>
    <w:rsid w:val="009C7DC8"/>
    <w:rsid w:val="00A245FB"/>
    <w:rsid w:val="00AB28AC"/>
    <w:rsid w:val="00BA7130"/>
    <w:rsid w:val="00BD1B2E"/>
    <w:rsid w:val="00F91495"/>
    <w:rsid w:val="7160315A"/>
    <w:rsid w:val="747D5CB1"/>
  </w:rsids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iPriority="99" w:semiHidden="0" w:name="header"/>
    <w:lsdException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6">
    <w:name w:val="Normal Table"/>
    <w:unhideWhenUsed/>
    <w:uiPriority w:val="99"/>
    <w:tblPr>
      <w:tblStyle w:val="6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5">
    <w:name w:val="page number"/>
    <w:basedOn w:val="4"/>
    <w:unhideWhenUsed/>
    <w:uiPriority w:val="0"/>
    <w:rPr/>
  </w:style>
  <w:style w:type="character" w:customStyle="1" w:styleId="7">
    <w:name w:val="页眉 Char"/>
    <w:basedOn w:val="4"/>
    <w:link w:val="3"/>
    <w:uiPriority w:val="99"/>
    <w:rPr>
      <w:rFonts w:ascii="Times New Roman" w:hAnsi="Times New Roman" w:eastAsia="仿宋_GB2312" w:cs="Times New Roman"/>
      <w:sz w:val="18"/>
      <w:szCs w:val="18"/>
    </w:rPr>
  </w:style>
  <w:style w:type="character" w:customStyle="1" w:styleId="8">
    <w:name w:val="页脚 Char"/>
    <w:basedOn w:val="4"/>
    <w:link w:val="2"/>
    <w:uiPriority w:val="99"/>
    <w:rPr>
      <w:rFonts w:ascii="Times New Roman" w:hAnsi="Times New Roman" w:eastAsia="仿宋_GB2312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Chinese ORG</Company>
  <Pages>1</Pages>
  <Words>77</Words>
  <Characters>442</Characters>
  <Lines>3</Lines>
  <Paragraphs>1</Paragraphs>
  <TotalTime>0</TotalTime>
  <ScaleCrop>false</ScaleCrop>
  <LinksUpToDate>false</LinksUpToDate>
  <CharactersWithSpaces>0</CharactersWithSpaces>
  <Application>WPS Office 专业版_9.1.0.5026_F1E327BC-269C-435d-A152-05C5408002CA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2021-04-19T02:07:00Z</dcterms:created>
  <dc:creator>NTKO</dc:creator>
  <cp:lastModifiedBy>欧展平</cp:lastModifiedBy>
  <dcterms:modified xsi:type="dcterms:W3CDTF">2021-04-18T19:33:35Z</dcterms:modified>
  <dc:title>申请人承诺书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2052-9.1.0.5026</vt:lpwstr>
  </property>
</Properties>
</file>