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F5" w:rsidRPr="00F56F83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0070C0"/>
          <w:kern w:val="0"/>
          <w:szCs w:val="24"/>
        </w:rPr>
      </w:pPr>
      <w:r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 xml:space="preserve">Q1  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有關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 xml:space="preserve"> 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客戶資料匯出欄位，請參考附件，可供選擇條件為：訂購日期、訂購車型、客戶姓名、地址、牌照號碼、領牌日期、</w:t>
      </w:r>
      <w:proofErr w:type="gramStart"/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課別</w:t>
      </w:r>
      <w:proofErr w:type="gramEnd"/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、業務代表，代表：</w:t>
      </w:r>
      <w:proofErr w:type="gramStart"/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上述均為條件</w:t>
      </w:r>
      <w:proofErr w:type="gramEnd"/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設定欄位，不是匯出欄位，匯出欄位請參考附件。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--&gt;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請問您提出的這個報表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,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與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己訂未交有效客戶表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有何不同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? 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或是您只是希望增加查詢條件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? </w:t>
      </w:r>
      <w:r w:rsidR="00DC25F5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或只是改變原本報表的欄位及位置</w:t>
      </w: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已訂未交</w:t>
      </w:r>
      <w:proofErr w:type="gramEnd"/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-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是指未交車的客戶資料</w:t>
      </w:r>
    </w:p>
    <w:p w:rsidR="00F76E86" w:rsidRPr="00F76E86" w:rsidRDefault="00F76E86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客戶資料表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-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是指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系統內所有客戶資料，無論有無</w:t>
      </w:r>
      <w:proofErr w:type="gramStart"/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交車均要可以</w:t>
      </w:r>
      <w:proofErr w:type="gramEnd"/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匯出，此資料可做後續報表分析，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EX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：地區分析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…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等，以及總管理處所需之資料，故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…</w:t>
      </w:r>
      <w:r w:rsidR="00C346A7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需要此報表功能，且須要有上述可供選擇條件，如之前信件所需之資料。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之前與您有提過，所以才會在客戶資料欄中針對郵遞區號做單獨欄位，就是為了要分析資料所需，其餘選擇條件，</w:t>
      </w:r>
      <w:proofErr w:type="gramStart"/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均為必需</w:t>
      </w:r>
      <w:proofErr w:type="gramEnd"/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且務必要有的，只能多不能少。</w:t>
      </w:r>
    </w:p>
    <w:p w:rsidR="007D65B4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 </w:t>
      </w:r>
    </w:p>
    <w:p w:rsidR="007D65B4" w:rsidRPr="00F76E86" w:rsidRDefault="007D65B4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Q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2.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存貨分析報表：因我目前所架構的資料庫為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EXCEL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，是可以依我需求來做篩選，所以我可以依我的條件來做篩選，但這張表我無法依我需求來做篩選，我只能看總數，無法依主管需求來做分析使用。</w:t>
      </w:r>
    </w:p>
    <w:p w:rsidR="00DC25F5" w:rsidRPr="00F56F83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0070C0"/>
          <w:kern w:val="0"/>
          <w:szCs w:val="24"/>
        </w:rPr>
      </w:pP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--&gt;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請提供您現在正在使用的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EXCEL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,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以便完整了解您的實際需求</w:t>
      </w:r>
    </w:p>
    <w:p w:rsidR="00C346A7" w:rsidRPr="00F76E86" w:rsidRDefault="00C346A7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C346A7" w:rsidRPr="00F76E86" w:rsidRDefault="00C346A7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存貨分析表：是可以依年分、車系可以選擇的，不單單看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全部車源的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，請見附件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(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此為我現在用的系統所跑的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)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，此為針對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3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系列，且為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1301-1304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生產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之車源</w:t>
      </w:r>
      <w:proofErr w:type="gramEnd"/>
      <w:r w:rsid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 (</w:t>
      </w:r>
      <w:r w:rsid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附件：</w:t>
      </w:r>
      <w:r w:rsid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 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存貨分析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-BY 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車系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年分</w:t>
      </w:r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.</w:t>
      </w:r>
      <w:proofErr w:type="spellStart"/>
      <w:r w:rsidR="00F76E86" w:rsidRP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pdf</w:t>
      </w:r>
      <w:proofErr w:type="spellEnd"/>
      <w:r w:rsidR="00F76E86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)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。</w:t>
      </w:r>
    </w:p>
    <w:p w:rsidR="00695D10" w:rsidRPr="00F76E86" w:rsidRDefault="00C346A7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且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….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目前系統所匯出資料為每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個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顏色的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TOTAL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，並非各車系的</w:t>
      </w:r>
      <w:proofErr w:type="gramStart"/>
      <w:r w:rsidR="00695D10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到港數</w:t>
      </w:r>
      <w:proofErr w:type="gramEnd"/>
      <w:r w:rsidR="00695D10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、訂單數的統計</w:t>
      </w:r>
    </w:p>
    <w:p w:rsidR="000A1354" w:rsidRPr="002F6C99" w:rsidRDefault="000A1354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F76E86" w:rsidRPr="00F76E86" w:rsidRDefault="000A1354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下列這張表，就是針對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2012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目前有的存貨所出的報表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(YD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的格式</w:t>
      </w:r>
      <w:r w:rsidR="00F76E86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)</w:t>
      </w:r>
    </w:p>
    <w:p w:rsidR="00F76E86" w:rsidRPr="00F76E86" w:rsidRDefault="00F76E86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C346A7" w:rsidRPr="002F6C99" w:rsidRDefault="00F76E86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b/>
          <w:color w:val="FF0000"/>
          <w:kern w:val="0"/>
          <w:szCs w:val="24"/>
        </w:rPr>
      </w:pPr>
      <w:r w:rsidRPr="002F6C99">
        <w:rPr>
          <w:rFonts w:ascii="BMWType V2 Regular" w:eastAsia="華康中黑體" w:hAnsi="BMWType V2 Regular" w:cs="BMWType V2 Regular"/>
          <w:b/>
          <w:color w:val="FF0000"/>
          <w:kern w:val="0"/>
          <w:sz w:val="32"/>
          <w:szCs w:val="24"/>
        </w:rPr>
        <w:t>所有的存貨分析，都需要可以依照</w:t>
      </w:r>
      <w:r w:rsidR="000169F4">
        <w:rPr>
          <w:rFonts w:ascii="BMWType V2 Regular" w:eastAsia="華康中黑體" w:hAnsi="BMWType V2 Regular" w:cs="BMWType V2 Regular" w:hint="eastAsia"/>
          <w:b/>
          <w:color w:val="FF0000"/>
          <w:kern w:val="0"/>
          <w:sz w:val="32"/>
          <w:szCs w:val="24"/>
        </w:rPr>
        <w:t>所選的</w:t>
      </w:r>
      <w:bookmarkStart w:id="0" w:name="_GoBack"/>
      <w:bookmarkEnd w:id="0"/>
      <w:r w:rsidRPr="002F6C99">
        <w:rPr>
          <w:rFonts w:ascii="BMWType V2 Regular" w:eastAsia="華康中黑體" w:hAnsi="BMWType V2 Regular" w:cs="BMWType V2 Regular"/>
          <w:b/>
          <w:color w:val="FF0000"/>
          <w:kern w:val="0"/>
          <w:sz w:val="32"/>
          <w:szCs w:val="24"/>
        </w:rPr>
        <w:t>年份、車系</w:t>
      </w:r>
      <w:r w:rsidRPr="002F6C99">
        <w:rPr>
          <w:rFonts w:ascii="BMWType V2 Regular" w:eastAsia="華康中黑體" w:hAnsi="BMWType V2 Regular" w:cs="BMWType V2 Regular"/>
          <w:b/>
          <w:color w:val="FF0000"/>
          <w:kern w:val="0"/>
          <w:sz w:val="32"/>
          <w:szCs w:val="24"/>
        </w:rPr>
        <w:t xml:space="preserve"> </w:t>
      </w:r>
      <w:r w:rsidRPr="002F6C99">
        <w:rPr>
          <w:rFonts w:ascii="BMWType V2 Regular" w:eastAsia="華康中黑體" w:hAnsi="BMWType V2 Regular" w:cs="BMWType V2 Regular"/>
          <w:b/>
          <w:color w:val="FF0000"/>
          <w:kern w:val="0"/>
          <w:sz w:val="32"/>
          <w:szCs w:val="24"/>
        </w:rPr>
        <w:t>來出報表</w:t>
      </w:r>
    </w:p>
    <w:p w:rsidR="0052442E" w:rsidRPr="00F76E86" w:rsidRDefault="0052442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52442E" w:rsidRPr="00F76E86" w:rsidRDefault="0052442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noProof/>
          <w:szCs w:val="24"/>
        </w:rPr>
        <w:lastRenderedPageBreak/>
        <w:drawing>
          <wp:inline distT="0" distB="0" distL="0" distR="0" wp14:anchorId="4BBEB608" wp14:editId="6E5A3D2D">
            <wp:extent cx="4943475" cy="4204520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695" t="18800" r="30997" b="31791"/>
                    <a:stretch/>
                  </pic:blipFill>
                  <pic:spPr bwMode="auto">
                    <a:xfrm>
                      <a:off x="0" y="0"/>
                      <a:ext cx="4944668" cy="420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6A7" w:rsidRDefault="00C346A7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</w:p>
    <w:p w:rsidR="008B2469" w:rsidRPr="00F76E86" w:rsidRDefault="008B2469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2C27DE" w:rsidRPr="00F76E86" w:rsidRDefault="002C27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Q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3.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其他問題：請參考附件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  <w:t>--&gt;</w:t>
      </w:r>
      <w:r w:rsidR="00DC25F5"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請見下列回覆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針對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〔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問題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車源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0415.docx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〕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此文件內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所說的八點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問題，回復如下：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1.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在輸入到車資料時，庫存地可否先依是否有訂單先帶現車及配車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,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若有變動位置，在手動輸入庫存地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本系統有嚴謹的方法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判斷車源資料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是否為已配車，所以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庫存地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欄位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,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僅是用來註明車輛的真實所在位置，而且〔依德、鎔德〕對此欄位使用方式及習慣皆完全不同，故不建議直接由系統帶入，請依〔依德、鎔德〕各自的定義自行輸入。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若無配車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均為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現車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(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這個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鎔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德、依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德均會相同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)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，只有在有移動存放位置時才會有變動，這時才會需要用手動輸入庫存地。</w:t>
      </w:r>
    </w:p>
    <w:p w:rsidR="00DC25F5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 </w:t>
      </w:r>
    </w:p>
    <w:p w:rsidR="00F56F83" w:rsidRPr="00F76E86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2.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這台車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 xml:space="preserve"> DY39404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是有訂單的，但在輸入到車日期時無法帶出是否有客戶，希望在當下就可知道是否有訂單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已經修改完成在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車源管理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車輛到車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/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移位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中，已可顯示客戶基本資料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, !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請查收！</w:t>
      </w:r>
    </w:p>
    <w:p w:rsidR="00DC25F5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9D3DBE" w:rsidRDefault="009D3DBE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3.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這台車有備註事項，但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…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到車單卻無帶入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已經修改完成在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車源管理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車輛到車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/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移位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中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,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增加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備註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欄位，並可修改保存，請查收！</w:t>
      </w:r>
    </w:p>
    <w:p w:rsidR="008D30DE" w:rsidRPr="00F76E86" w:rsidRDefault="008D30DE" w:rsidP="008D30DE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4.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若我要下載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1301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生產的車源，包含有訂單，要如何下載？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--&gt;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可售車源表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是「可售車源」資料，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己訂未交車源表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是「已有訂車」的車源資料，請自行分開下載，因二者的欄位及格式不同，無法合併。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064A2E" w:rsidRPr="00F76E86" w:rsidRDefault="00064A2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若匯出欄位無法合併，那要看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1301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的車源，要如何看？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 xml:space="preserve">  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這個問題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….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是主管會要看的資料，我無法提供，有何解決方</w:t>
      </w:r>
      <w:r w:rsidR="006510FE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法？</w:t>
      </w:r>
    </w:p>
    <w:p w:rsidR="008D30DE" w:rsidRPr="00F76E86" w:rsidRDefault="008D30D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 </w:t>
      </w: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5.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若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….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單選擇某到港日期，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包含未配車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、已配車該如何查詢呢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 xml:space="preserve">?? 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此為做資料輸入後再次檢查是否無誤使用，我有看系統有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己訂未交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客戶車源表，但無法同時一併檢查，且無法針對單一日期使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Peter 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請直接使用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新車到達通知表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  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但這個是查到車的報表，不是查到港的報表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br/>
        <w:t xml:space="preserve">---&gt;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已經新增加完成在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新車到港車源表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中，顯示您要的報表，請查收！</w:t>
      </w:r>
    </w:p>
    <w:p w:rsidR="006510FE" w:rsidRPr="00F76E86" w:rsidRDefault="006510FE" w:rsidP="006510FE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DC25F5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 </w:t>
      </w:r>
    </w:p>
    <w:p w:rsidR="009D3DBE" w:rsidRPr="00F76E86" w:rsidRDefault="009D3DB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6.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這台車是調入的，但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在車源報表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無法出現原廠訂單號碼，請修正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因為根據您原本提供的表上無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訂單號碼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欄位，所以沒有列印出來，現在已經修改完成在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查詢報表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可售車源表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中，顯示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訂單號碼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欄位，請查收！</w:t>
      </w:r>
    </w:p>
    <w:p w:rsidR="00F56F83" w:rsidRPr="00F76E86" w:rsidRDefault="00F56F83" w:rsidP="00F56F83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F56F83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</w:p>
    <w:p w:rsidR="00F56F83" w:rsidRPr="00F76E86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7.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請增加原廠訂單號碼，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以利配車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已經新增加完成在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合約管理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換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/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配調入車輸入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，及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合約管理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»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調入車新合約輸入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中，顯示您要的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訂單號碼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"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欄位，請查收！</w:t>
      </w:r>
    </w:p>
    <w:p w:rsidR="006510FE" w:rsidRPr="00F76E86" w:rsidRDefault="00DC25F5" w:rsidP="006510FE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 </w:t>
      </w:r>
      <w:r w:rsidR="006510FE"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DC25F5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</w:p>
    <w:p w:rsidR="00F56F83" w:rsidRDefault="00F56F83" w:rsidP="00DC25F5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</w:pP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Q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3-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8.</w:t>
      </w:r>
      <w:proofErr w:type="gramEnd"/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一、配車畫面太繁瑣，收到合約書後，要先判定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車的狀態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才知道要在哪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個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畫面輸入。</w:t>
      </w: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二、這樣的配車動作太繁瑣，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光配車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就有</w:t>
      </w:r>
      <w:proofErr w:type="gramStart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四個頁</w:t>
      </w:r>
      <w:proofErr w:type="gramEnd"/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面處理，對車源來說，都是公司車輛，車的狀態應該是判斷值。</w:t>
      </w:r>
    </w:p>
    <w:p w:rsidR="006510FE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三、如果客戶換車型、換車源，系統更是繁瑣，了解為了安全性及嚴謹，但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….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配車動作應該只需一個畫面就可處理，這樣造成很多不便，目前由我測試我了解，但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…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要職務代理人知道之間的差異及關連，實在太麻煩。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lastRenderedPageBreak/>
        <w:t>       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--&gt;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根據作業流程，任何客戶合約簽訂後，業務、主管及相關人員都應該已經知道，該合約簽訂的車是屬於〔庫存車、原廠訂車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(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期貨車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)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、在途車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(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己訂未配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)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、調入車〕以上四類的那一類，在判斷上應該不會造成困擾。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車源的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配置本來就十分複雜，而且隨時有可能有變化，系統要能正確的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掌握車源所有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的變化，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將車源分類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成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4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種已經是最正確而且方便的方法，也只有這種方式才能確保系統不會造成「一車二賣、有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車源但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配不到車、有合約期貨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車但漏訂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車、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車源狀態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混亂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....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」等等問題。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系統面臨換車型、換車源的處理，其狀況就更複雜，要能正確取消原有的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合約車源資料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並再</w:t>
      </w:r>
      <w:r w:rsidR="006510FE"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重新連結新的車源，所以操作如果不嚴謹，系統無法保證資料的正確性。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車源管理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本來就非常複雜的工作，職務代理人的訓練還是要想辦法來安排及訓練。</w:t>
      </w:r>
    </w:p>
    <w:p w:rsidR="006510FE" w:rsidRPr="00F76E86" w:rsidRDefault="006510F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6510FE" w:rsidRPr="00F76E86" w:rsidRDefault="006510FE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這個操作方式真的太過繁瑣，也太複雜。</w:t>
      </w:r>
    </w:p>
    <w:p w:rsidR="00DC25F5" w:rsidRPr="00F76E86" w:rsidRDefault="00DC25F5" w:rsidP="00DC25F5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  <w:t> </w:t>
      </w:r>
      <w:r w:rsidR="00F56F83"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Q3-9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也煩請將車型代碼對照表先提供，避免造成配錯車型問題。</w:t>
      </w:r>
      <w:r w:rsidRPr="00F76E86">
        <w:rPr>
          <w:rFonts w:ascii="BMWType V2 Regular" w:eastAsia="華康中黑體" w:hAnsi="BMWType V2 Regular" w:cs="BMWType V2 Regular"/>
          <w:color w:val="222222"/>
          <w:kern w:val="0"/>
          <w:szCs w:val="24"/>
        </w:rPr>
        <w:br/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--&gt;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已經完成一覽表，請在每一個網頁的下方，尋找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 xml:space="preserve"> "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幫助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" ,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點擊就可以直到看到了，請查收！</w:t>
      </w:r>
    </w:p>
    <w:p w:rsidR="007D37A9" w:rsidRPr="00F76E86" w:rsidRDefault="006510FE">
      <w:pPr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Cs w:val="24"/>
        </w:rPr>
        <w:t>OK</w:t>
      </w:r>
    </w:p>
    <w:p w:rsidR="00F56F83" w:rsidRDefault="00F56F83">
      <w:pPr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</w:pPr>
    </w:p>
    <w:p w:rsidR="00F56F83" w:rsidRPr="00F76E86" w:rsidRDefault="00F56F83">
      <w:pPr>
        <w:rPr>
          <w:rFonts w:ascii="BMWType V2 Regular" w:eastAsia="華康中黑體" w:hAnsi="BMWType V2 Regular" w:cs="BMWType V2 Regular"/>
          <w:color w:val="FF0000"/>
          <w:kern w:val="0"/>
          <w:szCs w:val="24"/>
        </w:rPr>
      </w:pPr>
    </w:p>
    <w:p w:rsidR="00F56F83" w:rsidRPr="00F56F83" w:rsidRDefault="00F56F83" w:rsidP="00F56F83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  <w:r>
        <w:rPr>
          <w:rFonts w:ascii="BMWType V2 Regular" w:eastAsia="華康中黑體" w:hAnsi="BMWType V2 Regular" w:cs="BMWType V2 Regular" w:hint="eastAsia"/>
          <w:color w:val="222222"/>
          <w:kern w:val="0"/>
          <w:szCs w:val="24"/>
        </w:rPr>
        <w:t>Q4.</w:t>
      </w:r>
      <w:r w:rsidRPr="00F56F83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有關</w:t>
      </w:r>
      <w:r w:rsidRPr="00F56F83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...</w:t>
      </w:r>
      <w:r w:rsidRPr="00F56F83">
        <w:rPr>
          <w:rFonts w:ascii="BMWType V2 Regular" w:eastAsia="華康中黑體" w:hAnsi="BMWType V2 Regular" w:cs="BMWType V2 Regular"/>
          <w:color w:val="222222"/>
          <w:kern w:val="0"/>
          <w:szCs w:val="24"/>
        </w:rPr>
        <w:t>領取合約書是否可以一批給某單位，如單筆單筆輸入，不符合使用。</w:t>
      </w:r>
    </w:p>
    <w:p w:rsidR="00F56F83" w:rsidRDefault="00F56F83" w:rsidP="00F56F83">
      <w:pPr>
        <w:widowControl/>
        <w:shd w:val="clear" w:color="auto" w:fill="FFFFFF"/>
        <w:rPr>
          <w:rFonts w:ascii="BMWType V2 Regular" w:eastAsia="華康中黑體" w:hAnsi="BMWType V2 Regular" w:cs="BMWType V2 Regular" w:hint="eastAsia"/>
          <w:color w:val="0070C0"/>
          <w:kern w:val="0"/>
          <w:szCs w:val="24"/>
        </w:rPr>
      </w:pP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 </w:t>
      </w:r>
    </w:p>
    <w:p w:rsidR="00F56F83" w:rsidRPr="00F56F83" w:rsidRDefault="00F56F83" w:rsidP="00F56F83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0070C0"/>
          <w:kern w:val="0"/>
          <w:szCs w:val="24"/>
        </w:rPr>
      </w:pP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此問題牽涉到合約狀態的檢查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〔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如：合約編號是否已建立、合約編是否已被使用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..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等狀態</w:t>
      </w:r>
      <w:proofErr w:type="gramStart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〕</w:t>
      </w:r>
      <w:proofErr w:type="gramEnd"/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。如果不能確定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...</w:t>
      </w:r>
      <w:r w:rsidRPr="00F56F83">
        <w:rPr>
          <w:rFonts w:ascii="BMWType V2 Regular" w:eastAsia="華康中黑體" w:hAnsi="BMWType V2 Regular" w:cs="BMWType V2 Regular"/>
          <w:color w:val="0070C0"/>
          <w:kern w:val="0"/>
          <w:szCs w:val="24"/>
        </w:rPr>
        <w:t>在整批使用時遇到問題該如何界定處理方式及細節，則無法編寫程式。</w:t>
      </w:r>
    </w:p>
    <w:p w:rsidR="00F56F83" w:rsidRPr="00F56F83" w:rsidRDefault="00F56F83" w:rsidP="00F56F83">
      <w:pPr>
        <w:widowControl/>
        <w:shd w:val="clear" w:color="auto" w:fill="FFFFFF"/>
        <w:rPr>
          <w:rFonts w:ascii="BMWType V2 Regular" w:eastAsia="華康中黑體" w:hAnsi="BMWType V2 Regular" w:cs="BMWType V2 Regular"/>
          <w:color w:val="222222"/>
          <w:kern w:val="0"/>
          <w:szCs w:val="24"/>
        </w:rPr>
      </w:pPr>
    </w:p>
    <w:p w:rsidR="00F76E86" w:rsidRPr="00F56F83" w:rsidRDefault="00F56F83">
      <w:pPr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</w:pP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在合約製作時就已經確認是空白合約，目前需求是在</w:t>
      </w: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 </w:t>
      </w:r>
      <w:hyperlink r:id="rId6" w:history="1">
        <w:r w:rsidRPr="00F56F83">
          <w:rPr>
            <w:rFonts w:ascii="BMWType V2 Regular" w:eastAsia="華康中黑體" w:hAnsi="BMWType V2 Regular" w:cs="BMWType V2 Regular"/>
            <w:color w:val="FF0000"/>
            <w:kern w:val="0"/>
            <w:szCs w:val="24"/>
          </w:rPr>
          <w:t>空白合約書領取</w:t>
        </w:r>
        <w:r w:rsidRPr="00F56F83">
          <w:rPr>
            <w:rFonts w:ascii="BMWType V2 Regular" w:eastAsia="華康中黑體" w:hAnsi="BMWType V2 Regular" w:cs="BMWType V2 Regular"/>
            <w:color w:val="FF0000"/>
            <w:kern w:val="0"/>
            <w:szCs w:val="24"/>
          </w:rPr>
          <w:t>/</w:t>
        </w:r>
        <w:r w:rsidRPr="00F56F83">
          <w:rPr>
            <w:rFonts w:ascii="BMWType V2 Regular" w:eastAsia="華康中黑體" w:hAnsi="BMWType V2 Regular" w:cs="BMWType V2 Regular"/>
            <w:color w:val="FF0000"/>
            <w:kern w:val="0"/>
            <w:szCs w:val="24"/>
          </w:rPr>
          <w:t>作廢</w:t>
        </w:r>
      </w:hyperlink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 xml:space="preserve"> </w:t>
      </w: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此能有區間，像合約書建立時能有批號，直接分配給某單位，原則上，合約書建立及領取，一定是同步的，目前</w:t>
      </w:r>
      <w:proofErr w:type="gramStart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合約書紙本</w:t>
      </w:r>
      <w:proofErr w:type="gramEnd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管理，也一定是有領取人簽名確認後，才會入系統做建立及領取手續，不會僅先建立不領取，這樣反而造成合約書管理問題，若只能單筆單筆領取，是不適用的，在</w:t>
      </w:r>
      <w:proofErr w:type="gramStart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鎔</w:t>
      </w:r>
      <w:proofErr w:type="gramEnd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德，一次領用都是</w:t>
      </w: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10</w:t>
      </w: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本以上，很少一本</w:t>
      </w:r>
      <w:proofErr w:type="gramStart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一</w:t>
      </w:r>
      <w:proofErr w:type="gramEnd"/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本領用，而目前系統反而造成不便，且有建立的合約書並未自動帶入，仍需手動一筆一筆建立，更會造成輸入錯誤，再麻煩處理，謝謝</w:t>
      </w:r>
      <w:r w:rsidRPr="00F56F83">
        <w:rPr>
          <w:rFonts w:ascii="BMWType V2 Regular" w:eastAsia="華康中黑體" w:hAnsi="BMWType V2 Regular" w:cs="BMWType V2 Regular" w:hint="eastAsia"/>
          <w:color w:val="FF0000"/>
          <w:kern w:val="0"/>
          <w:szCs w:val="24"/>
        </w:rPr>
        <w:t>!!</w:t>
      </w:r>
    </w:p>
    <w:p w:rsidR="00F56F83" w:rsidRDefault="00F56F83">
      <w:pPr>
        <w:rPr>
          <w:rFonts w:ascii="BMWType V2 Regular" w:eastAsia="華康中黑體" w:hAnsi="BMWType V2 Regular" w:cs="BMWType V2 Regular" w:hint="eastAsia"/>
          <w:color w:val="FF0000"/>
          <w:kern w:val="0"/>
          <w:sz w:val="28"/>
          <w:szCs w:val="24"/>
        </w:rPr>
      </w:pPr>
    </w:p>
    <w:p w:rsidR="00F56F83" w:rsidRDefault="00F56F83">
      <w:pPr>
        <w:rPr>
          <w:rFonts w:ascii="BMWType V2 Regular" w:eastAsia="華康中黑體" w:hAnsi="BMWType V2 Regular" w:cs="BMWType V2 Regular" w:hint="eastAsia"/>
          <w:color w:val="FF0000"/>
          <w:kern w:val="0"/>
          <w:sz w:val="28"/>
          <w:szCs w:val="24"/>
        </w:rPr>
      </w:pPr>
    </w:p>
    <w:p w:rsidR="00F76E86" w:rsidRPr="00F76E86" w:rsidRDefault="00F76E86">
      <w:pPr>
        <w:rPr>
          <w:rFonts w:ascii="BMWType V2 Regular" w:eastAsia="華康中黑體" w:hAnsi="BMWType V2 Regular" w:cs="BMWType V2 Regular"/>
          <w:color w:val="FF0000"/>
          <w:kern w:val="0"/>
          <w:sz w:val="28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kern w:val="0"/>
          <w:sz w:val="28"/>
          <w:szCs w:val="24"/>
        </w:rPr>
        <w:t>4/16</w:t>
      </w:r>
      <w:r w:rsidR="00F56F83">
        <w:rPr>
          <w:rFonts w:ascii="BMWType V2 Regular" w:eastAsia="華康中黑體" w:hAnsi="BMWType V2 Regular" w:cs="BMWType V2 Regular" w:hint="eastAsia"/>
          <w:color w:val="FF0000"/>
          <w:kern w:val="0"/>
          <w:sz w:val="28"/>
          <w:szCs w:val="24"/>
        </w:rPr>
        <w:t>需求</w:t>
      </w:r>
      <w:r w:rsidRPr="00F76E86">
        <w:rPr>
          <w:rFonts w:ascii="BMWType V2 Regular" w:eastAsia="華康中黑體" w:hAnsi="BMWType V2 Regular" w:cs="BMWType V2 Regular"/>
          <w:color w:val="FF0000"/>
          <w:kern w:val="0"/>
          <w:sz w:val="28"/>
          <w:szCs w:val="24"/>
        </w:rPr>
        <w:t>報表</w:t>
      </w:r>
    </w:p>
    <w:p w:rsidR="00F76E86" w:rsidRPr="00F76E86" w:rsidRDefault="00F76E86">
      <w:pPr>
        <w:rPr>
          <w:rFonts w:ascii="BMWType V2 Regular" w:eastAsia="華康中黑體" w:hAnsi="BMWType V2 Regular" w:cs="BMWType V2 Regular"/>
          <w:color w:val="FF0000"/>
          <w:szCs w:val="24"/>
        </w:rPr>
      </w:pP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之前開會時有跟您提過，我們會有需要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庫存天數</w:t>
      </w:r>
      <w:proofErr w:type="gramStart"/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”</w:t>
      </w:r>
      <w:proofErr w:type="gramEnd"/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統計，就是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  <w:u w:val="single"/>
        </w:rPr>
        <w:t>實際到港日到計算月份當月月底的天數，不論是否有客戶訂單，只要在月底未掛牌，均計算公司存貨，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需要計算有到港的台數以及天數，這是目前所知的報表我無法利用的，要麻煩章先生針對此需求另外提供報表。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(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目前因為我都是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EXCEL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，我可以自行做函數分析，所以目前我沒有這方面的問題</w:t>
      </w:r>
      <w:r w:rsidRPr="00F76E86">
        <w:rPr>
          <w:rFonts w:ascii="BMWType V2 Regular" w:eastAsia="華康中黑體" w:hAnsi="BMWType V2 Regular" w:cs="BMWType V2 Regular"/>
          <w:color w:val="FF0000"/>
          <w:sz w:val="28"/>
          <w:szCs w:val="24"/>
        </w:rPr>
        <w:t>)</w:t>
      </w:r>
    </w:p>
    <w:sectPr w:rsidR="00F76E86" w:rsidRPr="00F76E86" w:rsidSect="009D3DBE">
      <w:pgSz w:w="11906" w:h="16838"/>
      <w:pgMar w:top="851" w:right="1133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F5"/>
    <w:rsid w:val="00001382"/>
    <w:rsid w:val="000169F4"/>
    <w:rsid w:val="00064A2E"/>
    <w:rsid w:val="000A1354"/>
    <w:rsid w:val="002C27DE"/>
    <w:rsid w:val="002F6C99"/>
    <w:rsid w:val="0052442E"/>
    <w:rsid w:val="006510FE"/>
    <w:rsid w:val="00695D10"/>
    <w:rsid w:val="007D37A9"/>
    <w:rsid w:val="007D65B4"/>
    <w:rsid w:val="008B2469"/>
    <w:rsid w:val="008D30DE"/>
    <w:rsid w:val="009D3DBE"/>
    <w:rsid w:val="00A4084E"/>
    <w:rsid w:val="00C346A7"/>
    <w:rsid w:val="00DC25F5"/>
    <w:rsid w:val="00F56F83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5F5"/>
  </w:style>
  <w:style w:type="paragraph" w:styleId="a3">
    <w:name w:val="List Paragraph"/>
    <w:basedOn w:val="a"/>
    <w:uiPriority w:val="34"/>
    <w:qFormat/>
    <w:rsid w:val="00DC25F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44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56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5F5"/>
  </w:style>
  <w:style w:type="paragraph" w:styleId="a3">
    <w:name w:val="List Paragraph"/>
    <w:basedOn w:val="a"/>
    <w:uiPriority w:val="34"/>
    <w:qFormat/>
    <w:rsid w:val="00DC25F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44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5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18.163.137.121/bmw/wk-1-2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448</Words>
  <Characters>2554</Characters>
  <Application>Microsoft Office Word</Application>
  <DocSecurity>0</DocSecurity>
  <Lines>21</Lines>
  <Paragraphs>5</Paragraphs>
  <ScaleCrop>false</ScaleCrop>
  <Company>YiDer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11</cp:revision>
  <dcterms:created xsi:type="dcterms:W3CDTF">2013-04-16T05:23:00Z</dcterms:created>
  <dcterms:modified xsi:type="dcterms:W3CDTF">2013-04-16T07:59:00Z</dcterms:modified>
</cp:coreProperties>
</file>