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8"/>
        <w:gridCol w:w="4788"/>
      </w:tblGrid>
      <w:tr w:rsidR="00035A78">
        <w:trPr>
          <w:trHeight w:val="1008"/>
        </w:trPr>
        <w:tc>
          <w:tcPr>
            <w:tcW w:w="4788" w:type="dxa"/>
          </w:tcPr>
          <w:p w:rsidR="00035A78" w:rsidRDefault="00035A78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788" w:type="dxa"/>
            <w:shd w:val="clear" w:color="auto" w:fill="404040" w:themeFill="text1" w:themeFillTint="BF"/>
            <w:vAlign w:val="center"/>
          </w:tcPr>
          <w:p w:rsidR="00035A78" w:rsidRDefault="009F5F0C" w:rsidP="009F5F0C">
            <w:pPr>
              <w:pStyle w:val="CompanyName"/>
            </w:pPr>
            <w:r>
              <w:t>Company Name and/or Logo</w:t>
            </w:r>
          </w:p>
        </w:tc>
      </w:tr>
    </w:tbl>
    <w:p w:rsidR="00035A78" w:rsidRPr="009F5F0C" w:rsidRDefault="00F519D2">
      <w:pPr>
        <w:pStyle w:val="Title"/>
        <w:rPr>
          <w:sz w:val="72"/>
          <w:szCs w:val="72"/>
        </w:rPr>
      </w:pPr>
      <w:r w:rsidRPr="009F5F0C">
        <w:rPr>
          <w:sz w:val="72"/>
          <w:szCs w:val="72"/>
        </w:rPr>
        <w:t>Memo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8117"/>
      </w:tblGrid>
      <w:tr w:rsidR="00035A78" w:rsidTr="00F519D2">
        <w:trPr>
          <w:trHeight w:val="576"/>
        </w:trPr>
        <w:tc>
          <w:tcPr>
            <w:tcW w:w="1243" w:type="dxa"/>
            <w:vAlign w:val="bottom"/>
          </w:tcPr>
          <w:p w:rsidR="00035A78" w:rsidRPr="009F5F0C" w:rsidRDefault="00F519D2">
            <w:pPr>
              <w:pStyle w:val="Heading1"/>
              <w:spacing w:after="0" w:line="240" w:lineRule="auto"/>
              <w:rPr>
                <w:rFonts w:asciiTheme="minorHAnsi" w:hAnsiTheme="minorHAnsi" w:cstheme="minorHAnsi"/>
              </w:rPr>
            </w:pPr>
            <w:r w:rsidRPr="009F5F0C"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8117" w:type="dxa"/>
            <w:vAlign w:val="bottom"/>
          </w:tcPr>
          <w:p w:rsidR="00035A78" w:rsidRPr="009F5F0C" w:rsidRDefault="00F519D2" w:rsidP="00F519D2">
            <w:pPr>
              <w:spacing w:after="0" w:line="240" w:lineRule="auto"/>
              <w:rPr>
                <w:rFonts w:cstheme="minorHAnsi"/>
              </w:rPr>
            </w:pPr>
            <w:r w:rsidRPr="009F5F0C">
              <w:rPr>
                <w:rFonts w:cstheme="minorHAnsi"/>
              </w:rPr>
              <w:t>A</w:t>
            </w:r>
            <w:r w:rsidR="009F5F0C" w:rsidRPr="009F5F0C">
              <w:rPr>
                <w:rFonts w:cstheme="minorHAnsi"/>
              </w:rPr>
              <w:t>ll Employees</w:t>
            </w:r>
          </w:p>
        </w:tc>
      </w:tr>
      <w:tr w:rsidR="00035A78" w:rsidTr="00F519D2">
        <w:trPr>
          <w:trHeight w:val="576"/>
        </w:trPr>
        <w:tc>
          <w:tcPr>
            <w:tcW w:w="1243" w:type="dxa"/>
            <w:vAlign w:val="bottom"/>
          </w:tcPr>
          <w:p w:rsidR="00035A78" w:rsidRPr="009F5F0C" w:rsidRDefault="00F519D2">
            <w:pPr>
              <w:pStyle w:val="Heading1"/>
              <w:spacing w:after="0" w:line="240" w:lineRule="auto"/>
              <w:rPr>
                <w:rFonts w:asciiTheme="minorHAnsi" w:hAnsiTheme="minorHAnsi" w:cstheme="minorHAnsi"/>
              </w:rPr>
            </w:pPr>
            <w:r w:rsidRPr="009F5F0C">
              <w:rPr>
                <w:rFonts w:asciiTheme="minorHAnsi" w:hAnsiTheme="minorHAnsi" w:cstheme="minorHAnsi"/>
              </w:rPr>
              <w:t>From:</w:t>
            </w:r>
          </w:p>
        </w:tc>
        <w:sdt>
          <w:sdtPr>
            <w:rPr>
              <w:rFonts w:cstheme="minorHAnsi"/>
            </w:rPr>
            <w:alias w:val="Your Name"/>
            <w:tag w:val=""/>
            <w:id w:val="1696498367"/>
            <w:placeholder>
              <w:docPart w:val="B3463DA9AA2B4305977915E0EEA2FC8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8117" w:type="dxa"/>
                <w:vAlign w:val="bottom"/>
              </w:tcPr>
              <w:p w:rsidR="00035A78" w:rsidRPr="009F5F0C" w:rsidRDefault="008A2F0F" w:rsidP="00287CF6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[Your Name]</w:t>
                </w:r>
              </w:p>
            </w:tc>
          </w:sdtContent>
        </w:sdt>
      </w:tr>
      <w:tr w:rsidR="00F519D2" w:rsidTr="00F519D2">
        <w:trPr>
          <w:trHeight w:val="576"/>
        </w:trPr>
        <w:tc>
          <w:tcPr>
            <w:tcW w:w="1243" w:type="dxa"/>
            <w:vAlign w:val="bottom"/>
          </w:tcPr>
          <w:p w:rsidR="00F519D2" w:rsidRPr="009F5F0C" w:rsidRDefault="00F519D2" w:rsidP="00F519D2">
            <w:pPr>
              <w:pStyle w:val="Heading1"/>
              <w:spacing w:after="0" w:line="240" w:lineRule="auto"/>
              <w:rPr>
                <w:rFonts w:asciiTheme="minorHAnsi" w:hAnsiTheme="minorHAnsi" w:cstheme="minorHAnsi"/>
              </w:rPr>
            </w:pPr>
            <w:r w:rsidRPr="009F5F0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8117" w:type="dxa"/>
            <w:vAlign w:val="bottom"/>
          </w:tcPr>
          <w:sdt>
            <w:sdtPr>
              <w:rPr>
                <w:rFonts w:cstheme="minorHAnsi"/>
              </w:rPr>
              <w:alias w:val="Date"/>
              <w:tag w:val="Date"/>
              <w:id w:val="875663137"/>
              <w:placeholder>
                <w:docPart w:val="29E466ECA4C8426AA7CF5A18C73718AB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:rsidR="00F519D2" w:rsidRPr="009F5F0C" w:rsidRDefault="00F519D2" w:rsidP="00F519D2">
                <w:pPr>
                  <w:spacing w:after="0" w:line="240" w:lineRule="auto"/>
                  <w:rPr>
                    <w:rFonts w:cstheme="minorHAnsi"/>
                  </w:rPr>
                </w:pPr>
                <w:r w:rsidRPr="009F5F0C">
                  <w:rPr>
                    <w:rFonts w:cstheme="minorHAnsi"/>
                  </w:rPr>
                  <w:t>[Date]</w:t>
                </w:r>
              </w:p>
            </w:sdtContent>
          </w:sdt>
        </w:tc>
      </w:tr>
      <w:tr w:rsidR="00F519D2" w:rsidTr="00F519D2">
        <w:trPr>
          <w:trHeight w:val="576"/>
        </w:trPr>
        <w:tc>
          <w:tcPr>
            <w:tcW w:w="1243" w:type="dxa"/>
            <w:vAlign w:val="bottom"/>
          </w:tcPr>
          <w:p w:rsidR="00F519D2" w:rsidRPr="009F5F0C" w:rsidRDefault="00F519D2" w:rsidP="00F519D2">
            <w:pPr>
              <w:pStyle w:val="Heading1"/>
              <w:spacing w:after="0" w:line="240" w:lineRule="auto"/>
              <w:rPr>
                <w:rFonts w:asciiTheme="minorHAnsi" w:hAnsiTheme="minorHAnsi" w:cstheme="minorHAnsi"/>
              </w:rPr>
            </w:pPr>
            <w:r w:rsidRPr="009F5F0C">
              <w:rPr>
                <w:rFonts w:asciiTheme="minorHAnsi" w:hAnsiTheme="minorHAnsi" w:cstheme="minorHAnsi"/>
              </w:rPr>
              <w:t>Re:</w:t>
            </w:r>
          </w:p>
        </w:tc>
        <w:tc>
          <w:tcPr>
            <w:tcW w:w="8117" w:type="dxa"/>
            <w:vAlign w:val="bottom"/>
          </w:tcPr>
          <w:p w:rsidR="00F519D2" w:rsidRPr="009F5F0C" w:rsidRDefault="00F519D2" w:rsidP="00F519D2">
            <w:pPr>
              <w:spacing w:after="0" w:line="240" w:lineRule="auto"/>
              <w:rPr>
                <w:rFonts w:cstheme="minorHAnsi"/>
                <w:b/>
              </w:rPr>
            </w:pPr>
            <w:r w:rsidRPr="009F5F0C">
              <w:rPr>
                <w:rFonts w:cstheme="minorHAnsi"/>
                <w:b/>
              </w:rPr>
              <w:t>Notice to Employees of Coverage Options under Fair Labor Standards Act §18B</w:t>
            </w:r>
          </w:p>
        </w:tc>
      </w:tr>
      <w:tr w:rsidR="00F519D2" w:rsidTr="00F519D2">
        <w:trPr>
          <w:trHeight w:val="576"/>
        </w:trPr>
        <w:tc>
          <w:tcPr>
            <w:tcW w:w="1243" w:type="dxa"/>
            <w:vAlign w:val="bottom"/>
          </w:tcPr>
          <w:p w:rsidR="00F519D2" w:rsidRDefault="00F519D2">
            <w:pPr>
              <w:pStyle w:val="Heading1"/>
              <w:spacing w:after="0" w:line="240" w:lineRule="auto"/>
            </w:pPr>
          </w:p>
        </w:tc>
        <w:tc>
          <w:tcPr>
            <w:tcW w:w="8117" w:type="dxa"/>
            <w:vAlign w:val="bottom"/>
          </w:tcPr>
          <w:p w:rsidR="00F519D2" w:rsidRPr="00F519D2" w:rsidRDefault="00F519D2" w:rsidP="00F519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519D2" w:rsidTr="00F519D2">
        <w:trPr>
          <w:trHeight w:val="28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F519D2" w:rsidRDefault="00F519D2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:rsidR="00F519D2" w:rsidRDefault="00F519D2">
            <w:pPr>
              <w:spacing w:after="0" w:line="240" w:lineRule="auto"/>
            </w:pPr>
          </w:p>
        </w:tc>
      </w:tr>
    </w:tbl>
    <w:p w:rsidR="00E51BBF" w:rsidRDefault="0088230E" w:rsidP="0088230E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000000"/>
          <w:highlight w:val="yellow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r w:rsidR="00342532">
        <w:rPr>
          <w:rFonts w:ascii="Arial" w:eastAsia="Times New Roman" w:hAnsi="Arial" w:cs="Arial"/>
          <w:color w:val="000000"/>
        </w:rPr>
        <w:t xml:space="preserve">federal health reform law called the </w:t>
      </w:r>
      <w:r>
        <w:rPr>
          <w:rFonts w:ascii="Arial" w:eastAsia="Times New Roman" w:hAnsi="Arial" w:cs="Arial"/>
          <w:color w:val="000000"/>
        </w:rPr>
        <w:t>Patient Protection and Affordable Care Act  (</w:t>
      </w:r>
      <w:r w:rsidR="009F5F0C">
        <w:rPr>
          <w:rFonts w:ascii="Arial" w:eastAsia="Times New Roman" w:hAnsi="Arial" w:cs="Arial"/>
          <w:color w:val="000000"/>
        </w:rPr>
        <w:t>Affordable</w:t>
      </w:r>
      <w:r w:rsidR="00342532">
        <w:rPr>
          <w:rFonts w:ascii="Arial" w:eastAsia="Times New Roman" w:hAnsi="Arial" w:cs="Arial"/>
          <w:color w:val="000000"/>
        </w:rPr>
        <w:t xml:space="preserve"> Care Act </w:t>
      </w:r>
      <w:r>
        <w:rPr>
          <w:rFonts w:ascii="Arial" w:eastAsia="Times New Roman" w:hAnsi="Arial" w:cs="Arial"/>
          <w:color w:val="000000"/>
        </w:rPr>
        <w:t xml:space="preserve">or </w:t>
      </w:r>
      <w:r w:rsidR="009F5F0C">
        <w:rPr>
          <w:rFonts w:ascii="Arial" w:eastAsia="Times New Roman" w:hAnsi="Arial" w:cs="Arial"/>
          <w:color w:val="000000"/>
        </w:rPr>
        <w:t>ACA)</w:t>
      </w:r>
      <w:r w:rsidR="00342532">
        <w:rPr>
          <w:rFonts w:ascii="Arial" w:eastAsia="Times New Roman" w:hAnsi="Arial" w:cs="Arial"/>
          <w:color w:val="000000"/>
        </w:rPr>
        <w:t xml:space="preserve">provides for the </w:t>
      </w:r>
      <w:r w:rsidR="009F5F0C">
        <w:rPr>
          <w:rFonts w:ascii="Arial" w:eastAsia="Times New Roman" w:hAnsi="Arial" w:cs="Arial"/>
          <w:color w:val="000000"/>
        </w:rPr>
        <w:t>creation of new state exchanges</w:t>
      </w:r>
      <w:r>
        <w:rPr>
          <w:rFonts w:ascii="Arial" w:eastAsia="Times New Roman" w:hAnsi="Arial" w:cs="Arial"/>
          <w:color w:val="000000"/>
        </w:rPr>
        <w:t xml:space="preserve">; which are </w:t>
      </w:r>
      <w:r w:rsidR="00342532">
        <w:rPr>
          <w:rFonts w:ascii="Arial" w:eastAsia="Times New Roman" w:hAnsi="Arial" w:cs="Arial"/>
          <w:color w:val="000000"/>
        </w:rPr>
        <w:t>(new insurance marketplaces</w:t>
      </w:r>
      <w:r w:rsidR="009F5F0C">
        <w:rPr>
          <w:rFonts w:ascii="Arial" w:eastAsia="Times New Roman" w:hAnsi="Arial" w:cs="Arial"/>
          <w:color w:val="000000"/>
        </w:rPr>
        <w:t xml:space="preserve">starting in 2014. .  </w:t>
      </w:r>
      <w:r w:rsidR="00342532">
        <w:rPr>
          <w:rFonts w:ascii="Arial" w:eastAsia="Times New Roman" w:hAnsi="Arial" w:cs="Arial"/>
          <w:color w:val="000000"/>
        </w:rPr>
        <w:t xml:space="preserve">ACA </w:t>
      </w:r>
      <w:r w:rsidR="009F5F0C" w:rsidRPr="009F5F0C">
        <w:rPr>
          <w:rFonts w:ascii="Arial" w:eastAsia="Times New Roman" w:hAnsi="Arial" w:cs="Arial"/>
          <w:color w:val="000000"/>
        </w:rPr>
        <w:t>added section 18B to the Fair Labor Standards Act (FLSA)</w:t>
      </w:r>
      <w:r w:rsidR="00342532">
        <w:rPr>
          <w:rFonts w:ascii="Arial" w:eastAsia="Times New Roman" w:hAnsi="Arial" w:cs="Arial"/>
          <w:color w:val="000000"/>
        </w:rPr>
        <w:t>; which requires employers subject to FLSA to p</w:t>
      </w:r>
      <w:r w:rsidR="009F5F0C" w:rsidRPr="009F5F0C">
        <w:rPr>
          <w:rFonts w:ascii="Arial" w:eastAsia="Times New Roman" w:hAnsi="Arial" w:cs="Arial"/>
          <w:color w:val="000000"/>
        </w:rPr>
        <w:t xml:space="preserve">rovide each employee at the time of hiring (or with respect to current employees, not later than </w:t>
      </w:r>
      <w:r w:rsidR="00342532">
        <w:rPr>
          <w:rFonts w:ascii="Arial" w:eastAsia="Times New Roman" w:hAnsi="Arial" w:cs="Arial"/>
          <w:color w:val="000000"/>
        </w:rPr>
        <w:t xml:space="preserve">October 1, 2013) </w:t>
      </w:r>
      <w:r w:rsidR="009F5F0C" w:rsidRPr="009F5F0C">
        <w:rPr>
          <w:rFonts w:ascii="Arial" w:eastAsia="Times New Roman" w:hAnsi="Arial" w:cs="Arial"/>
          <w:color w:val="000000"/>
        </w:rPr>
        <w:t>a written notice</w:t>
      </w:r>
      <w:r w:rsidR="00342532">
        <w:rPr>
          <w:rFonts w:ascii="Arial" w:eastAsia="Times New Roman" w:hAnsi="Arial" w:cs="Arial"/>
          <w:color w:val="000000"/>
        </w:rPr>
        <w:t xml:space="preserve"> of their coverage options that now include the new state exchange/marketplace.  In CA, the state exchange is called Covered California.</w:t>
      </w:r>
      <w:r w:rsidR="00E51BBF">
        <w:rPr>
          <w:rFonts w:ascii="Arial" w:eastAsia="Times New Roman" w:hAnsi="Arial" w:cs="Arial"/>
          <w:color w:val="000000"/>
        </w:rPr>
        <w:br/>
      </w:r>
      <w:r w:rsidR="00E51BBF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>Attached is our company’s notice of coverage options</w:t>
      </w:r>
      <w:r w:rsidR="00E51BBF">
        <w:rPr>
          <w:rFonts w:ascii="Arial" w:eastAsia="Times New Roman" w:hAnsi="Arial" w:cs="Arial"/>
          <w:color w:val="000000"/>
        </w:rPr>
        <w:t xml:space="preserve"> including information regarding the health coverage we provide to our valued team members.  </w:t>
      </w:r>
      <w:proofErr w:type="gramStart"/>
      <w:r w:rsidR="00E51BBF">
        <w:rPr>
          <w:rFonts w:ascii="Arial" w:eastAsia="Times New Roman" w:hAnsi="Arial" w:cs="Arial"/>
          <w:color w:val="000000"/>
        </w:rPr>
        <w:t>[</w:t>
      </w:r>
      <w:r>
        <w:rPr>
          <w:rFonts w:ascii="Arial" w:eastAsia="Times New Roman" w:hAnsi="Arial" w:cs="Arial"/>
          <w:color w:val="000000"/>
        </w:rPr>
        <w:t xml:space="preserve"> I</w:t>
      </w:r>
      <w:proofErr w:type="gramEnd"/>
      <w:r>
        <w:rPr>
          <w:rFonts w:ascii="Arial" w:eastAsia="Times New Roman" w:hAnsi="Arial" w:cs="Arial"/>
          <w:color w:val="000000"/>
        </w:rPr>
        <w:t>/We</w:t>
      </w:r>
      <w:r w:rsidR="00E51BBF">
        <w:rPr>
          <w:rFonts w:ascii="Arial" w:eastAsia="Times New Roman" w:hAnsi="Arial" w:cs="Arial"/>
          <w:color w:val="000000"/>
        </w:rPr>
        <w:t>]</w:t>
      </w:r>
      <w:r>
        <w:rPr>
          <w:rFonts w:ascii="Arial" w:eastAsia="Times New Roman" w:hAnsi="Arial" w:cs="Arial"/>
          <w:color w:val="000000"/>
        </w:rPr>
        <w:t xml:space="preserve"> encourage you to review its contents and go to the </w:t>
      </w:r>
      <w:hyperlink r:id="rId8" w:history="1">
        <w:r w:rsidRPr="00452328">
          <w:rPr>
            <w:rStyle w:val="Hyperlink"/>
            <w:rFonts w:ascii="Arial" w:eastAsia="Times New Roman" w:hAnsi="Arial" w:cs="Arial"/>
          </w:rPr>
          <w:t>www.coveredca.com</w:t>
        </w:r>
      </w:hyperlink>
      <w:r>
        <w:rPr>
          <w:rFonts w:ascii="Arial" w:eastAsia="Times New Roman" w:hAnsi="Arial" w:cs="Arial"/>
          <w:color w:val="000000"/>
        </w:rPr>
        <w:t xml:space="preserve"> website if you have specific questions regarding Covered California. </w:t>
      </w:r>
      <w:r w:rsidR="00E51BBF">
        <w:rPr>
          <w:rFonts w:ascii="Arial" w:eastAsia="Times New Roman" w:hAnsi="Arial" w:cs="Arial"/>
          <w:color w:val="000000"/>
        </w:rPr>
        <w:br/>
      </w:r>
      <w:r w:rsidR="00E51BBF">
        <w:rPr>
          <w:rFonts w:ascii="Arial" w:eastAsia="Times New Roman" w:hAnsi="Arial" w:cs="Arial"/>
          <w:color w:val="000000"/>
        </w:rPr>
        <w:br/>
      </w:r>
      <w:r w:rsidR="00E51BBF" w:rsidRPr="00E51BBF">
        <w:rPr>
          <w:rFonts w:ascii="Arial" w:eastAsia="Times New Roman" w:hAnsi="Arial" w:cs="Arial"/>
          <w:color w:val="000000"/>
          <w:highlight w:val="yellow"/>
        </w:rPr>
        <w:t xml:space="preserve">Optional addition: </w:t>
      </w:r>
      <w:r w:rsidR="00E51BBF">
        <w:rPr>
          <w:rFonts w:ascii="Arial" w:eastAsia="Times New Roman" w:hAnsi="Arial" w:cs="Arial"/>
          <w:color w:val="000000"/>
          <w:highlight w:val="yellow"/>
        </w:rPr>
        <w:br/>
      </w:r>
      <w:r w:rsidR="00E51BBF" w:rsidRPr="00E51BBF">
        <w:rPr>
          <w:rFonts w:ascii="Arial" w:eastAsia="Times New Roman" w:hAnsi="Arial" w:cs="Arial"/>
          <w:color w:val="000000"/>
          <w:highlight w:val="yellow"/>
        </w:rPr>
        <w:t xml:space="preserve">Our company’s insurance agent would be glad to assist you with questions you have after reviewing this notice.  Here is </w:t>
      </w:r>
      <w:r w:rsidR="00E51BBF">
        <w:rPr>
          <w:rFonts w:ascii="Arial" w:eastAsia="Times New Roman" w:hAnsi="Arial" w:cs="Arial"/>
          <w:color w:val="000000"/>
          <w:highlight w:val="yellow"/>
        </w:rPr>
        <w:t>[</w:t>
      </w:r>
      <w:r w:rsidR="00E51BBF" w:rsidRPr="00E51BBF">
        <w:rPr>
          <w:rFonts w:ascii="Arial" w:eastAsia="Times New Roman" w:hAnsi="Arial" w:cs="Arial"/>
          <w:color w:val="000000"/>
          <w:highlight w:val="yellow"/>
        </w:rPr>
        <w:t>his</w:t>
      </w:r>
      <w:r w:rsidR="00E51BBF">
        <w:rPr>
          <w:rFonts w:ascii="Arial" w:eastAsia="Times New Roman" w:hAnsi="Arial" w:cs="Arial"/>
          <w:color w:val="000000"/>
          <w:highlight w:val="yellow"/>
        </w:rPr>
        <w:t>/</w:t>
      </w:r>
      <w:r w:rsidR="00E51BBF" w:rsidRPr="00E51BBF">
        <w:rPr>
          <w:rFonts w:ascii="Arial" w:eastAsia="Times New Roman" w:hAnsi="Arial" w:cs="Arial"/>
          <w:color w:val="000000"/>
          <w:highlight w:val="yellow"/>
        </w:rPr>
        <w:t>her</w:t>
      </w:r>
      <w:r w:rsidR="00E51BBF">
        <w:rPr>
          <w:rFonts w:ascii="Arial" w:eastAsia="Times New Roman" w:hAnsi="Arial" w:cs="Arial"/>
          <w:color w:val="000000"/>
          <w:highlight w:val="yellow"/>
        </w:rPr>
        <w:t>]</w:t>
      </w:r>
      <w:r w:rsidR="00E51BBF" w:rsidRPr="00E51BBF">
        <w:rPr>
          <w:rFonts w:ascii="Arial" w:eastAsia="Times New Roman" w:hAnsi="Arial" w:cs="Arial"/>
          <w:color w:val="000000"/>
          <w:highlight w:val="yellow"/>
        </w:rPr>
        <w:t xml:space="preserve"> contact information: </w:t>
      </w:r>
    </w:p>
    <w:p w:rsidR="0088230E" w:rsidRDefault="00E51BBF" w:rsidP="0088230E">
      <w:p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highlight w:val="yellow"/>
        </w:rPr>
        <w:t>Agent/Agency Name</w:t>
      </w:r>
      <w:r w:rsidRPr="00E51BBF">
        <w:rPr>
          <w:rFonts w:ascii="Arial" w:eastAsia="Times New Roman" w:hAnsi="Arial" w:cs="Arial"/>
          <w:color w:val="000000"/>
          <w:highlight w:val="yellow"/>
        </w:rPr>
        <w:t>________________________________________</w:t>
      </w:r>
      <w:r>
        <w:rPr>
          <w:rFonts w:ascii="Arial" w:eastAsia="Times New Roman" w:hAnsi="Arial" w:cs="Arial"/>
          <w:color w:val="000000"/>
        </w:rPr>
        <w:br/>
      </w:r>
      <w:r w:rsidRPr="00E51BBF">
        <w:rPr>
          <w:rFonts w:ascii="Arial" w:eastAsia="Times New Roman" w:hAnsi="Arial" w:cs="Arial"/>
          <w:color w:val="000000"/>
          <w:highlight w:val="yellow"/>
        </w:rPr>
        <w:t>Phone Number _________________________________</w:t>
      </w:r>
      <w:r w:rsidRPr="00E51BBF">
        <w:rPr>
          <w:rFonts w:ascii="Arial" w:eastAsia="Times New Roman" w:hAnsi="Arial" w:cs="Arial"/>
          <w:color w:val="000000"/>
          <w:highlight w:val="yellow"/>
        </w:rPr>
        <w:br/>
        <w:t>Email Address _________________________________</w:t>
      </w:r>
    </w:p>
    <w:p w:rsidR="00506BA9" w:rsidRPr="00506BA9" w:rsidRDefault="00506BA9" w:rsidP="0088230E">
      <w:pPr>
        <w:shd w:val="clear" w:color="auto" w:fill="FFFFFF"/>
        <w:spacing w:before="100" w:beforeAutospacing="1" w:after="84" w:line="240" w:lineRule="auto"/>
        <w:rPr>
          <w:rFonts w:ascii="Arial" w:eastAsia="Microsoft JhengHei" w:hAnsi="Arial" w:cs="Arial" w:hint="eastAsia"/>
          <w:color w:val="000000"/>
          <w:lang w:eastAsia="zh-TW"/>
        </w:rPr>
      </w:pPr>
      <w:r>
        <w:rPr>
          <w:rFonts w:ascii="Arial" w:eastAsia="Microsoft JhengHei" w:hAnsi="Arial" w:cs="Arial" w:hint="eastAsia"/>
          <w:color w:val="000000"/>
          <w:lang w:eastAsia="zh-TW"/>
        </w:rPr>
        <w:t>聯邦健保</w:t>
      </w:r>
      <w:r w:rsidR="00EE645B">
        <w:rPr>
          <w:rFonts w:ascii="Arial" w:eastAsia="Microsoft JhengHei" w:hAnsi="Arial" w:cs="Arial" w:hint="eastAsia"/>
          <w:color w:val="000000"/>
          <w:lang w:eastAsia="zh-TW"/>
        </w:rPr>
        <w:t>法</w:t>
      </w:r>
      <w:r>
        <w:rPr>
          <w:rFonts w:ascii="Arial" w:eastAsia="Microsoft JhengHei" w:hAnsi="Arial" w:cs="Arial" w:hint="eastAsia"/>
          <w:color w:val="000000"/>
          <w:lang w:eastAsia="zh-TW"/>
        </w:rPr>
        <w:t>(</w:t>
      </w:r>
      <w:r>
        <w:rPr>
          <w:rFonts w:ascii="Arial" w:eastAsia="Microsoft JhengHei" w:hAnsi="Arial" w:cs="Arial" w:hint="eastAsia"/>
          <w:color w:val="000000"/>
          <w:lang w:eastAsia="zh-TW"/>
        </w:rPr>
        <w:t>簡稱</w:t>
      </w:r>
      <w:r>
        <w:rPr>
          <w:rFonts w:ascii="Arial" w:eastAsia="Microsoft JhengHei" w:hAnsi="Arial" w:cs="Arial" w:hint="eastAsia"/>
          <w:color w:val="000000"/>
          <w:lang w:eastAsia="zh-TW"/>
        </w:rPr>
        <w:t>ACA</w:t>
      </w:r>
      <w:r>
        <w:rPr>
          <w:rFonts w:ascii="Arial" w:eastAsia="Microsoft JhengHei" w:hAnsi="Arial" w:cs="Arial" w:hint="eastAsia"/>
          <w:color w:val="000000"/>
          <w:lang w:eastAsia="zh-TW"/>
        </w:rPr>
        <w:t>法案</w:t>
      </w:r>
      <w:r>
        <w:rPr>
          <w:rFonts w:ascii="Arial" w:eastAsia="Microsoft JhengHei" w:hAnsi="Arial" w:cs="Arial" w:hint="eastAsia"/>
          <w:color w:val="000000"/>
          <w:lang w:eastAsia="zh-TW"/>
        </w:rPr>
        <w:t>)</w:t>
      </w:r>
      <w:r>
        <w:rPr>
          <w:rFonts w:ascii="Arial" w:eastAsia="Microsoft JhengHei" w:hAnsi="Arial" w:cs="Arial" w:hint="eastAsia"/>
          <w:color w:val="000000"/>
          <w:lang w:eastAsia="zh-TW"/>
        </w:rPr>
        <w:t>規定公司雇主應於</w:t>
      </w:r>
      <w:r>
        <w:rPr>
          <w:rFonts w:ascii="Arial" w:eastAsia="Microsoft JhengHei" w:hAnsi="Arial" w:cs="Arial" w:hint="eastAsia"/>
          <w:color w:val="000000"/>
          <w:lang w:eastAsia="zh-TW"/>
        </w:rPr>
        <w:t>2013</w:t>
      </w:r>
      <w:r>
        <w:rPr>
          <w:rFonts w:ascii="Arial" w:eastAsia="Microsoft JhengHei" w:hAnsi="Arial" w:cs="Arial" w:hint="eastAsia"/>
          <w:color w:val="000000"/>
          <w:lang w:eastAsia="zh-TW"/>
        </w:rPr>
        <w:t>年</w:t>
      </w:r>
      <w:r>
        <w:rPr>
          <w:rFonts w:ascii="Arial" w:eastAsia="Microsoft JhengHei" w:hAnsi="Arial" w:cs="Arial" w:hint="eastAsia"/>
          <w:color w:val="000000"/>
          <w:lang w:eastAsia="zh-TW"/>
        </w:rPr>
        <w:t>10</w:t>
      </w:r>
      <w:r>
        <w:rPr>
          <w:rFonts w:ascii="Arial" w:eastAsia="Microsoft JhengHei" w:hAnsi="Arial" w:cs="Arial" w:hint="eastAsia"/>
          <w:color w:val="000000"/>
          <w:lang w:eastAsia="zh-TW"/>
        </w:rPr>
        <w:t>月</w:t>
      </w:r>
      <w:r>
        <w:rPr>
          <w:rFonts w:ascii="Arial" w:eastAsia="Microsoft JhengHei" w:hAnsi="Arial" w:cs="Arial" w:hint="eastAsia"/>
          <w:color w:val="000000"/>
          <w:lang w:eastAsia="zh-TW"/>
        </w:rPr>
        <w:t>1</w:t>
      </w:r>
      <w:r>
        <w:rPr>
          <w:rFonts w:ascii="Arial" w:eastAsia="Microsoft JhengHei" w:hAnsi="Arial" w:cs="Arial" w:hint="eastAsia"/>
          <w:color w:val="000000"/>
          <w:lang w:eastAsia="zh-TW"/>
        </w:rPr>
        <w:t>日前通知各位雇員有關健保法的個人選擇。現加州已設立一個網站</w:t>
      </w:r>
      <w:hyperlink r:id="rId9" w:history="1">
        <w:r w:rsidRPr="004271F1">
          <w:rPr>
            <w:rStyle w:val="Hyperlink"/>
            <w:rFonts w:ascii="Arial" w:eastAsia="Microsoft JhengHei" w:hAnsi="Arial" w:cs="Arial" w:hint="eastAsia"/>
            <w:lang w:eastAsia="zh-TW"/>
          </w:rPr>
          <w:t>www.coveredca.com</w:t>
        </w:r>
      </w:hyperlink>
      <w:r>
        <w:rPr>
          <w:rFonts w:ascii="Arial" w:eastAsia="Microsoft JhengHei" w:hAnsi="Arial" w:cs="Arial" w:hint="eastAsia"/>
          <w:color w:val="000000"/>
          <w:lang w:eastAsia="zh-TW"/>
        </w:rPr>
        <w:t xml:space="preserve"> </w:t>
      </w:r>
      <w:r>
        <w:rPr>
          <w:rFonts w:ascii="Arial" w:eastAsia="Microsoft JhengHei" w:hAnsi="Arial" w:cs="Arial" w:hint="eastAsia"/>
          <w:color w:val="000000"/>
          <w:lang w:eastAsia="zh-TW"/>
        </w:rPr>
        <w:t>，雇員可自行上網選購適合於您的健康保險。</w:t>
      </w:r>
      <w:r>
        <w:rPr>
          <w:rFonts w:ascii="Arial" w:eastAsia="Microsoft JhengHei" w:hAnsi="Arial" w:cs="Arial"/>
          <w:color w:val="000000"/>
          <w:lang w:eastAsia="zh-TW"/>
        </w:rPr>
        <w:br/>
      </w:r>
      <w:r>
        <w:rPr>
          <w:rFonts w:ascii="Arial" w:eastAsia="Microsoft JhengHei" w:hAnsi="Arial" w:cs="Arial" w:hint="eastAsia"/>
          <w:color w:val="000000"/>
          <w:lang w:eastAsia="zh-TW"/>
        </w:rPr>
        <w:t>由於健保法案的規定有其複雜性，若您有疑問亦可與公司推薦的代理人連繫。</w:t>
      </w:r>
    </w:p>
    <w:p w:rsidR="00035A78" w:rsidRPr="009F5F0C" w:rsidRDefault="00035A78" w:rsidP="009F5F0C">
      <w:pPr>
        <w:pStyle w:val="Heading1"/>
        <w:ind w:hanging="334"/>
        <w:rPr>
          <w:rStyle w:val="Heading1Char"/>
          <w:rFonts w:ascii="Arial" w:hAnsi="Arial" w:cs="Arial"/>
          <w:lang w:eastAsia="zh-TW"/>
        </w:rPr>
      </w:pPr>
    </w:p>
    <w:sectPr w:rsidR="00035A78" w:rsidRPr="009F5F0C" w:rsidSect="00035A78">
      <w:footerReference w:type="default" r:id="rId10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80" w:rsidRDefault="00D47380">
      <w:pPr>
        <w:spacing w:after="0" w:line="240" w:lineRule="auto"/>
      </w:pPr>
      <w:r>
        <w:separator/>
      </w:r>
    </w:p>
  </w:endnote>
  <w:endnote w:type="continuationSeparator" w:id="1">
    <w:p w:rsidR="00D47380" w:rsidRDefault="00D4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060048"/>
      <w:docPartObj>
        <w:docPartGallery w:val="Page Numbers (Bottom of Page)"/>
        <w:docPartUnique/>
      </w:docPartObj>
    </w:sdtPr>
    <w:sdtContent>
      <w:p w:rsidR="0088230E" w:rsidRDefault="00903755">
        <w:pPr>
          <w:pStyle w:val="Footer"/>
        </w:pPr>
        <w:r>
          <w:fldChar w:fldCharType="begin"/>
        </w:r>
        <w:r w:rsidR="00D47380">
          <w:instrText xml:space="preserve"> PAGE   \* MERGEFORMAT </w:instrText>
        </w:r>
        <w:r>
          <w:fldChar w:fldCharType="separate"/>
        </w:r>
        <w:r w:rsidR="00882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80" w:rsidRDefault="00D47380">
      <w:pPr>
        <w:spacing w:after="0" w:line="240" w:lineRule="auto"/>
      </w:pPr>
      <w:r>
        <w:separator/>
      </w:r>
    </w:p>
  </w:footnote>
  <w:footnote w:type="continuationSeparator" w:id="1">
    <w:p w:rsidR="00D47380" w:rsidRDefault="00D4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730"/>
    <w:multiLevelType w:val="multilevel"/>
    <w:tmpl w:val="0A7A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55D"/>
    <w:rsid w:val="00035A78"/>
    <w:rsid w:val="00054299"/>
    <w:rsid w:val="001B72B2"/>
    <w:rsid w:val="001F2100"/>
    <w:rsid w:val="0021722A"/>
    <w:rsid w:val="00275E32"/>
    <w:rsid w:val="00287CF6"/>
    <w:rsid w:val="00342532"/>
    <w:rsid w:val="00506BA9"/>
    <w:rsid w:val="006B0BC1"/>
    <w:rsid w:val="006D2267"/>
    <w:rsid w:val="008415B0"/>
    <w:rsid w:val="0088230E"/>
    <w:rsid w:val="008A1572"/>
    <w:rsid w:val="008A2F0F"/>
    <w:rsid w:val="00903755"/>
    <w:rsid w:val="0093555D"/>
    <w:rsid w:val="009F5F0C"/>
    <w:rsid w:val="00D42EF7"/>
    <w:rsid w:val="00D47380"/>
    <w:rsid w:val="00D75D00"/>
    <w:rsid w:val="00E51BBF"/>
    <w:rsid w:val="00E52D43"/>
    <w:rsid w:val="00EE645B"/>
    <w:rsid w:val="00F133A1"/>
    <w:rsid w:val="00F27311"/>
    <w:rsid w:val="00F519D2"/>
    <w:rsid w:val="00FA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78"/>
  </w:style>
  <w:style w:type="paragraph" w:styleId="Heading1">
    <w:name w:val="heading 1"/>
    <w:basedOn w:val="Normal"/>
    <w:next w:val="Normal"/>
    <w:link w:val="Heading1Char"/>
    <w:uiPriority w:val="9"/>
    <w:qFormat/>
    <w:rsid w:val="00035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5A78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A78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03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A7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rsid w:val="00035A78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rsid w:val="00035A78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  <w:rsid w:val="00035A78"/>
  </w:style>
  <w:style w:type="character" w:customStyle="1" w:styleId="Heading1Char">
    <w:name w:val="Heading 1 Char"/>
    <w:basedOn w:val="DefaultParagraphFont"/>
    <w:link w:val="Heading1"/>
    <w:uiPriority w:val="9"/>
    <w:rsid w:val="00035A7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35A7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35A78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35A78"/>
  </w:style>
  <w:style w:type="paragraph" w:styleId="BalloonText">
    <w:name w:val="Balloon Text"/>
    <w:basedOn w:val="Normal"/>
    <w:link w:val="BalloonTextChar"/>
    <w:uiPriority w:val="99"/>
    <w:semiHidden/>
    <w:unhideWhenUsed/>
    <w:rsid w:val="0084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F0C"/>
    <w:pPr>
      <w:spacing w:before="100" w:beforeAutospacing="1" w:after="84" w:line="240" w:lineRule="auto"/>
      <w:ind w:left="167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342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78"/>
  </w:style>
  <w:style w:type="paragraph" w:styleId="Heading1">
    <w:name w:val="heading 1"/>
    <w:basedOn w:val="Normal"/>
    <w:next w:val="Normal"/>
    <w:link w:val="Heading1Char"/>
    <w:uiPriority w:val="9"/>
    <w:qFormat/>
    <w:rsid w:val="00035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5A78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A78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03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A7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rsid w:val="00035A78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rsid w:val="00035A78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  <w:rsid w:val="00035A78"/>
  </w:style>
  <w:style w:type="character" w:customStyle="1" w:styleId="Heading1Char">
    <w:name w:val="Heading 1 Char"/>
    <w:basedOn w:val="DefaultParagraphFont"/>
    <w:link w:val="Heading1"/>
    <w:uiPriority w:val="9"/>
    <w:rsid w:val="00035A7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35A7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35A78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35A78"/>
  </w:style>
  <w:style w:type="paragraph" w:styleId="BalloonText">
    <w:name w:val="Balloon Text"/>
    <w:basedOn w:val="Normal"/>
    <w:link w:val="BalloonTextChar"/>
    <w:uiPriority w:val="99"/>
    <w:semiHidden/>
    <w:unhideWhenUsed/>
    <w:rsid w:val="0084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5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F0C"/>
    <w:pPr>
      <w:spacing w:before="100" w:beforeAutospacing="1" w:after="84" w:line="240" w:lineRule="auto"/>
      <w:ind w:left="167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3425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378">
                  <w:marLeft w:val="167"/>
                  <w:marRight w:val="167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redc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veredca.com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ma\AppData\Local\Microsoft\Windows\Temporary%20Internet%20Files\Content.Outlook\BGHVRB5X\ER%20Memo%20re%20Notice%20of%20Coverage%20Op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463DA9AA2B4305977915E0EEA2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00F1-BA91-46BE-8141-37B30E192FD4}"/>
      </w:docPartPr>
      <w:docPartBody>
        <w:p w:rsidR="004F05B6" w:rsidRDefault="00461B23">
          <w:pPr>
            <w:pStyle w:val="B3463DA9AA2B4305977915E0EEA2FC89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29E466ECA4C8426AA7CF5A18C737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900F-81E3-4C46-8F98-DA73089AEAB4}"/>
      </w:docPartPr>
      <w:docPartBody>
        <w:p w:rsidR="004F05B6" w:rsidRDefault="00461B23">
          <w:pPr>
            <w:pStyle w:val="29E466ECA4C8426AA7CF5A18C73718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61B23"/>
    <w:rsid w:val="00456784"/>
    <w:rsid w:val="00461B23"/>
    <w:rsid w:val="004F05B6"/>
    <w:rsid w:val="00A6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784"/>
    <w:rPr>
      <w:color w:val="808080"/>
    </w:rPr>
  </w:style>
  <w:style w:type="paragraph" w:customStyle="1" w:styleId="B3463DA9AA2B4305977915E0EEA2FC89">
    <w:name w:val="B3463DA9AA2B4305977915E0EEA2FC89"/>
    <w:rsid w:val="00456784"/>
  </w:style>
  <w:style w:type="paragraph" w:customStyle="1" w:styleId="29E466ECA4C8426AA7CF5A18C73718AB">
    <w:name w:val="29E466ECA4C8426AA7CF5A18C73718AB"/>
    <w:rsid w:val="004567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 Memo re Notice of Coverage Options.dotx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2013-09-03T17:28:00Z</dcterms:created>
  <dcterms:modified xsi:type="dcterms:W3CDTF">2013-09-25T18:24:00Z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